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E" w:rsidRPr="00FE714E" w:rsidRDefault="006B2928" w:rsidP="00FE71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71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Тест-опросник</w:t>
      </w:r>
      <w:r w:rsidRPr="00FE71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 </w:t>
      </w:r>
      <w:r w:rsidRPr="00FE71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профориентацию</w:t>
      </w:r>
      <w:r w:rsidRPr="00FE7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E714E" w:rsidRDefault="00FE714E" w:rsidP="00FE71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Методика </w:t>
      </w:r>
      <w:proofErr w:type="spellStart"/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Йовайши</w:t>
      </w:r>
      <w:proofErr w:type="spellEnd"/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Сфера професс</w:t>
      </w:r>
      <w:r w:rsidR="00FE71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иональных предпочтений учащихся.</w:t>
      </w:r>
    </w:p>
    <w:p w:rsidR="00FE714E" w:rsidRPr="006B2928" w:rsidRDefault="00FE714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928" w:rsidRPr="00FE714E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714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Инструкция:</w:t>
      </w:r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Укажите, к </w:t>
      </w: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какому</w:t>
      </w:r>
      <w:proofErr w:type="gram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двух ответов на вопрос вы отдаете предпочтение. Напишите ответ рядом с выбранным вариантом. Некоторые вопросы могут показаться вам одинаково интересными, в таком случае отдайте все же предпочтение одному из них. Свои ответы оцените баллами от 0 до 3 следующим образом.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Если вы согласны с положением а), но не согласны с положением б), то рядом с а) напишите цифру 3, а рядом с б) — 0.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Если вы согласны с положением б), но не согласны с положением а), то рядом а) напишите 0, а рядом с б) — 3.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Если вы отдадите незначительное предпочтение положению а), а не б), то рядом с а) напишите 2, а рядом с б) — 1.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Если вы отдадите незначительное предпочтение положению б), а не а), то рядом с а) напишите 1, а рядом с б) — 2.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на вопросы искренне, придерживаясь вышеуказанной инструкции.</w:t>
      </w:r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Вопросы к тесту:</w:t>
      </w:r>
    </w:p>
    <w:p w:rsidR="00FE714E" w:rsidRDefault="006B2928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Некоторые люди считают, что важнее: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много знать,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создавать материальные блага.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Правы ли они?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Что вас больше всего привлекает при чтении книг: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прекрасный литературный стиль?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яркое изображение смелости и храбрости героев?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Какое награждение вас больше бы обрадовало: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 научное изобретение?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за общественную деятельность на общее благо?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Если бы вам </w:t>
      </w:r>
      <w:proofErr w:type="spell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предоставилась</w:t>
      </w:r>
      <w:proofErr w:type="spell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возможность занять определенный пост, какой бы вы выбрали: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директора универмага?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главного инженера завода?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Что, на ваш взгляд, следует больше ценить у участников самодеятельности: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то, что они несут людям искусство и красоту?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то, что они выполняют общественно-полезную работу?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Какая, на ваш взгляд, область деятельности человека в будущем будет иметь доминирующее значение: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физика?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физическая культура?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Если бы вам предоставили пост директора шкалы, на что бы вы обратили большее внимание: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создание необходимых условий, удобств (образцовая столовая, комната отдыха и пр.)?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 сплочение дружеского и трудолюбивого коллектива?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Вы на выставке. Что вас больше привлекает в экспонатах: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цвет, совершенство формы?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их внутреннее устройство (как и из чего они сделаны)?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Какие черты характера в человеке больше нравятся: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мужество, смелость, выносливость?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дружелюбие, чуткость, отсутствие корысти?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Представьте, что вы профессор университета. Какому предмету вы отдали бы предпочтение в свободное от работы время: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занятиям по литературе?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опытам по физике, химии?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Вам предоставляется возможность совершить путешествие в разные страны. В качестве кого вы охотнее поехали бы: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как известный спортсмен на международные соревнования?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как известный специалист внешней торговли с целью покупки необходимых товаров для нашей страны?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В газете две статьи разного содержания. Какая из них вызвала бы у вас большую заинтересованность: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статья о машине нового типа?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статья о новой научной теории?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Вы смотрите военный или спортивный парад. Что больше привлекает ваше внимание: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слаженность ходьбы, бодрость, грациозность участников парада?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внешнее оформление колонн (знамена, одежда)?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Представьте, что у вас есть много свободного времени. Чем бы вы охотнее занялись: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чем-либо практическим (ручным трудом)?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общественной работой (на добровольных началах)?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Какую выставку вы бы с большим удовольствием посмотрели?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выставку новых продовольственных товаров?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выставку новинок научной аппаратуры (физики, химии, биологии)?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Если бы в школе были только два кружка, какой бы вы выбрали: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технический?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музыкальный?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Как вам кажется, на что следовало бы в школе обратить большее внимание: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 успеваемость учащихся, так как это нужно для их будущего?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на спорт, так как это необходимо для укрепления их здоровья?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Какие журналы вы бы с большим удовольствием читали: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научно-популярные?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литературно-художественные?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Какая из двух работ на свежем воздухе вас больше бы привлекла: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работа с машинами?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«ходячая» работа (агроном, лесничий, дорожный мастер)?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Какая, на ваш взгляд, задача школы важнее: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подготовить учащихся к практической деятельности, умению создавать материальные блага?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подготовить учащихся к работе с людьми, чтобы они могли помогать другим 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этом?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21. Какими выдающимися учеными вы больше интересуетесь: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Поповым, Циолковским,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Менделеевым, Павловым?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Что важнее дня человека: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создавать свой благополучный, удобный быт?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жить без некоторых удобств, но иметь возможность пользоваться сокровищницей искусства, создавать искусство?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23. Для благополучия общества необходимы: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правосудие,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техника.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Что, на ваш взгляд, важнее для будущего человечества?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24. </w:t>
      </w: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proofErr w:type="gram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двух книг вы с большим удовольствием читали бы: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достижениях спортсменов нашей республики?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развитии промышленности в нашей республике?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25. Что обществу принесет больше пользы: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забота о благосостоянии граждан?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изучение поведения людей?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Служба быта оказывает людям разные услуги (изготавливает обувь, шьет одежду и пр.). Считаете ли вы необходимым: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и впредь развивать эту отрасль, чтобы всесторонне обслуживать людей?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лучше создавать такую технику, которой можно было бы самим воспользоваться в быту?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Какие лекции с большим удовольствием слушали бы Вы: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о выдающихся ученых?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о выдающихся художниках?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Какого характера научную работу вы выбрали бы: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работу с книгами в библиотеке?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работу на свежем воздухе в экспедиции?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Что бы вас больше всего заинтересовало в печати: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сообщение о выигрыше денежно-вещевой лотереи?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сообщение о состоявшейся художественной выставке?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30. Вам предоставляется выбор </w:t>
      </w: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</w:t>
      </w:r>
      <w:proofErr w:type="gram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которой </w:t>
      </w:r>
      <w:proofErr w:type="spell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изних</w:t>
      </w:r>
      <w:proofErr w:type="spell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бы отдали предпочтение: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физической культуре или другой работе, связанной с движением?</w:t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работе малоподвижной, но по созданию новой техники?</w:t>
      </w: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Default="006B2928" w:rsidP="00FE71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E714E" w:rsidRP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714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Интерпретация:</w:t>
      </w:r>
    </w:p>
    <w:p w:rsidR="006B2928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 сфера работы с людьми: учитель, педагог, экскурсовод, воспитатель,  социолог, </w:t>
      </w:r>
      <w:hyperlink r:id="rId7" w:tgtFrame="_blank" w:history="1"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психолог</w:t>
        </w:r>
      </w:hyperlink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менеджер по персоналу, следователь.</w:t>
      </w:r>
      <w:proofErr w:type="gramEnd"/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 сфера умственного труда: ученый-исследователь (математик, физик, химик, кибернетик, археолог, геолог),  инженер, юрист, врач, эколог, архитектор, продюсер.</w:t>
      </w:r>
      <w:proofErr w:type="gramEnd"/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сфера технических интересов:  программист, электротехник, радиотехник, </w:t>
      </w:r>
      <w:proofErr w:type="spell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Web</w:t>
      </w:r>
      <w:proofErr w:type="spellEnd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-мастер, статистик, водитель, технолог, диспетчер, секретарь-машинистка, телефонист.</w:t>
      </w:r>
      <w:proofErr w:type="gramEnd"/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сфера эстетики и искусства: художник, дизайнер, писатель, поэт,  режиссер, артист, конструктор, косметолог, костюмер, гример, кондитер, портной-кутюрье, цветовод. </w:t>
      </w:r>
      <w:proofErr w:type="gramEnd"/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сфера физического труда,  подвижной деятельности: спортсмен, фотограф, экспедитор, парикмахер,  бармен, официант, стюардесса, продавец, закройщик, специалист по ремонту, кассир, медперсонал, бригадир, кладовщик,  почтальон,  фермер,  водитель-дальнобойщик, полицейский, военный.</w:t>
      </w:r>
      <w:proofErr w:type="gramEnd"/>
    </w:p>
    <w:p w:rsidR="006B2928" w:rsidRPr="006B2928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сфера материальных интересов,  планово-экономических видов работ: экономист, администратор, менеджер, предприниматель, аудитор, специалист по рекламе, брокер, агент страховых компаний, коммерсант, завхоз.</w:t>
      </w:r>
      <w:proofErr w:type="gramEnd"/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FE714E" w:rsidRDefault="00FE714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667C70" w:rsidRDefault="00CE3D47" w:rsidP="00FE71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bookmarkStart w:id="0" w:name="_GoBack"/>
      <w:bookmarkEnd w:id="0"/>
      <w:r w:rsidRPr="00CE3D4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lastRenderedPageBreak/>
        <w:t>Ключ к тесту, обработка результатов:</w:t>
      </w:r>
    </w:p>
    <w:p w:rsidR="00CE3D47" w:rsidRPr="00CE3D47" w:rsidRDefault="00CE3D47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(ответы 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оценить 3 и 0  или 2 и 1  или 1 и 2)</w:t>
      </w:r>
    </w:p>
    <w:p w:rsidR="00891844" w:rsidRPr="00CE3D47" w:rsidRDefault="00891844" w:rsidP="00667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84"/>
        <w:gridCol w:w="1585"/>
        <w:gridCol w:w="1573"/>
        <w:gridCol w:w="1583"/>
        <w:gridCol w:w="1679"/>
      </w:tblGrid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b/>
                <w:sz w:val="28"/>
                <w:szCs w:val="28"/>
              </w:rPr>
            </w:pPr>
            <w:r w:rsidRPr="00CE3D47">
              <w:rPr>
                <w:b/>
                <w:sz w:val="28"/>
                <w:szCs w:val="28"/>
              </w:rPr>
              <w:t>6</w:t>
            </w: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1б</w:t>
            </w: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1а</w:t>
            </w: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2а</w:t>
            </w: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2б</w:t>
            </w: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3б</w:t>
            </w: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9A797D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3а</w:t>
            </w: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4а</w:t>
            </w: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4б</w:t>
            </w: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5б</w:t>
            </w:r>
          </w:p>
        </w:tc>
        <w:tc>
          <w:tcPr>
            <w:tcW w:w="1583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5а</w:t>
            </w: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6б</w:t>
            </w: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6а</w:t>
            </w: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7а</w:t>
            </w: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9A797D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7б</w:t>
            </w: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8б</w:t>
            </w:r>
          </w:p>
        </w:tc>
        <w:tc>
          <w:tcPr>
            <w:tcW w:w="1573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8а</w:t>
            </w: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9а</w:t>
            </w:r>
          </w:p>
        </w:tc>
        <w:tc>
          <w:tcPr>
            <w:tcW w:w="1584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9A797D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9б</w:t>
            </w: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10б</w:t>
            </w:r>
          </w:p>
        </w:tc>
        <w:tc>
          <w:tcPr>
            <w:tcW w:w="1585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70678F" w:rsidP="00891844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10а</w:t>
            </w:r>
          </w:p>
        </w:tc>
        <w:tc>
          <w:tcPr>
            <w:tcW w:w="1583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891844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11б</w:t>
            </w:r>
          </w:p>
        </w:tc>
        <w:tc>
          <w:tcPr>
            <w:tcW w:w="158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11а</w:t>
            </w: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12б</w:t>
            </w:r>
          </w:p>
        </w:tc>
        <w:tc>
          <w:tcPr>
            <w:tcW w:w="1584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12а</w:t>
            </w:r>
          </w:p>
        </w:tc>
        <w:tc>
          <w:tcPr>
            <w:tcW w:w="157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13а</w:t>
            </w:r>
          </w:p>
        </w:tc>
        <w:tc>
          <w:tcPr>
            <w:tcW w:w="1585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13б</w:t>
            </w:r>
          </w:p>
        </w:tc>
        <w:tc>
          <w:tcPr>
            <w:tcW w:w="1679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14б</w:t>
            </w:r>
          </w:p>
        </w:tc>
        <w:tc>
          <w:tcPr>
            <w:tcW w:w="1585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14а</w:t>
            </w:r>
          </w:p>
        </w:tc>
        <w:tc>
          <w:tcPr>
            <w:tcW w:w="157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15б</w:t>
            </w:r>
          </w:p>
        </w:tc>
        <w:tc>
          <w:tcPr>
            <w:tcW w:w="157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15а</w:t>
            </w:r>
          </w:p>
        </w:tc>
        <w:tc>
          <w:tcPr>
            <w:tcW w:w="1679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891844" w:rsidRPr="00CE3D47" w:rsidTr="00891844">
        <w:tc>
          <w:tcPr>
            <w:tcW w:w="1567" w:type="dxa"/>
          </w:tcPr>
          <w:p w:rsidR="00891844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16а</w:t>
            </w:r>
          </w:p>
        </w:tc>
        <w:tc>
          <w:tcPr>
            <w:tcW w:w="1584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891844" w:rsidRPr="00CE3D47" w:rsidRDefault="00891844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891844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16б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17б</w:t>
            </w: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17а</w:t>
            </w: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18а</w:t>
            </w: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18б</w:t>
            </w: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19б</w:t>
            </w: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19а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20а</w:t>
            </w: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20б</w:t>
            </w: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21б</w:t>
            </w: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21а</w:t>
            </w: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22а</w:t>
            </w:r>
          </w:p>
        </w:tc>
        <w:tc>
          <w:tcPr>
            <w:tcW w:w="1679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22б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23б</w:t>
            </w: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23а</w:t>
            </w: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24б</w:t>
            </w: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24а</w:t>
            </w: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25а</w:t>
            </w: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25б</w:t>
            </w: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26б</w:t>
            </w: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26а</w:t>
            </w: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27а</w:t>
            </w:r>
          </w:p>
        </w:tc>
        <w:tc>
          <w:tcPr>
            <w:tcW w:w="1679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27б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28б</w:t>
            </w: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28а</w:t>
            </w: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29б</w:t>
            </w: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29а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30а</w:t>
            </w: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9A797D" w:rsidP="009F575A">
            <w:pPr>
              <w:jc w:val="center"/>
              <w:rPr>
                <w:sz w:val="28"/>
                <w:szCs w:val="28"/>
              </w:rPr>
            </w:pPr>
            <w:r w:rsidRPr="00CE3D47">
              <w:rPr>
                <w:sz w:val="28"/>
                <w:szCs w:val="28"/>
              </w:rPr>
              <w:t>30б</w:t>
            </w:r>
          </w:p>
        </w:tc>
      </w:tr>
      <w:tr w:rsidR="0070678F" w:rsidRPr="00CE3D47" w:rsidTr="009F575A">
        <w:tc>
          <w:tcPr>
            <w:tcW w:w="1567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70678F" w:rsidRPr="00CE3D47" w:rsidRDefault="0070678F" w:rsidP="009F575A">
            <w:pPr>
              <w:jc w:val="center"/>
              <w:rPr>
                <w:sz w:val="28"/>
                <w:szCs w:val="28"/>
              </w:rPr>
            </w:pPr>
          </w:p>
        </w:tc>
      </w:tr>
      <w:tr w:rsidR="009A797D" w:rsidTr="009F575A">
        <w:tc>
          <w:tcPr>
            <w:tcW w:w="1567" w:type="dxa"/>
          </w:tcPr>
          <w:p w:rsidR="009A797D" w:rsidRDefault="009A797D" w:rsidP="009F575A">
            <w:pPr>
              <w:jc w:val="center"/>
            </w:pPr>
            <w:r>
              <w:t>С людьми</w:t>
            </w:r>
          </w:p>
        </w:tc>
        <w:tc>
          <w:tcPr>
            <w:tcW w:w="1584" w:type="dxa"/>
          </w:tcPr>
          <w:p w:rsidR="009A797D" w:rsidRDefault="009A797D" w:rsidP="009F575A">
            <w:pPr>
              <w:jc w:val="center"/>
            </w:pPr>
            <w:r>
              <w:t>умственный</w:t>
            </w:r>
          </w:p>
        </w:tc>
        <w:tc>
          <w:tcPr>
            <w:tcW w:w="1585" w:type="dxa"/>
          </w:tcPr>
          <w:p w:rsidR="009A797D" w:rsidRDefault="009A797D" w:rsidP="009F575A">
            <w:pPr>
              <w:jc w:val="center"/>
            </w:pPr>
            <w:r>
              <w:t>технические</w:t>
            </w:r>
          </w:p>
        </w:tc>
        <w:tc>
          <w:tcPr>
            <w:tcW w:w="1573" w:type="dxa"/>
          </w:tcPr>
          <w:p w:rsidR="009A797D" w:rsidRDefault="009A797D" w:rsidP="009F575A">
            <w:pPr>
              <w:jc w:val="center"/>
            </w:pPr>
            <w:r>
              <w:t>Эстетика</w:t>
            </w:r>
          </w:p>
          <w:p w:rsidR="009A797D" w:rsidRDefault="009A797D" w:rsidP="009F575A">
            <w:pPr>
              <w:jc w:val="center"/>
            </w:pPr>
            <w:r>
              <w:t>искусство</w:t>
            </w:r>
          </w:p>
        </w:tc>
        <w:tc>
          <w:tcPr>
            <w:tcW w:w="1583" w:type="dxa"/>
          </w:tcPr>
          <w:p w:rsidR="009A797D" w:rsidRDefault="009A797D" w:rsidP="009F575A">
            <w:pPr>
              <w:jc w:val="center"/>
            </w:pPr>
            <w:r>
              <w:t xml:space="preserve">Физический </w:t>
            </w:r>
          </w:p>
          <w:p w:rsidR="009A797D" w:rsidRDefault="009A797D" w:rsidP="009F575A">
            <w:pPr>
              <w:jc w:val="center"/>
            </w:pPr>
            <w:r>
              <w:t>подвижный</w:t>
            </w:r>
          </w:p>
        </w:tc>
        <w:tc>
          <w:tcPr>
            <w:tcW w:w="1679" w:type="dxa"/>
          </w:tcPr>
          <w:p w:rsidR="009A797D" w:rsidRDefault="009A797D" w:rsidP="009F575A">
            <w:pPr>
              <w:jc w:val="center"/>
            </w:pPr>
            <w:r>
              <w:t>Планово-экономический</w:t>
            </w:r>
          </w:p>
        </w:tc>
      </w:tr>
    </w:tbl>
    <w:p w:rsidR="00FE714E" w:rsidRDefault="00FE714E" w:rsidP="00FE714E">
      <w:pPr>
        <w:spacing w:after="0" w:line="240" w:lineRule="auto"/>
      </w:pPr>
    </w:p>
    <w:p w:rsidR="00FE714E" w:rsidRDefault="00FE714E" w:rsidP="00FE714E">
      <w:pPr>
        <w:spacing w:after="0" w:line="240" w:lineRule="auto"/>
      </w:pPr>
    </w:p>
    <w:p w:rsidR="00FE714E" w:rsidRDefault="00FE714E" w:rsidP="00FE714E">
      <w:pPr>
        <w:spacing w:after="0" w:line="240" w:lineRule="auto"/>
      </w:pPr>
    </w:p>
    <w:p w:rsidR="00FE714E" w:rsidRDefault="00FE714E" w:rsidP="00FE714E">
      <w:pPr>
        <w:spacing w:after="0" w:line="240" w:lineRule="auto"/>
      </w:pPr>
    </w:p>
    <w:p w:rsidR="00FE714E" w:rsidRDefault="00FE714E" w:rsidP="00FE714E">
      <w:pPr>
        <w:spacing w:after="0" w:line="240" w:lineRule="auto"/>
      </w:pP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6B292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Раздел: тесты по психологии с ответами.</w:t>
        </w:r>
      </w:hyperlink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tooltip="Тесты по психологии для школьников." w:history="1">
        <w:r w:rsidRPr="006B2928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Тесты по психологии для школьников.</w:t>
        </w:r>
      </w:hyperlink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Тест-опросник</w:t>
      </w: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 </w:t>
      </w: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на профориентацию. Методика </w:t>
      </w:r>
      <w:proofErr w:type="spellStart"/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Йовайши</w:t>
      </w:r>
      <w:proofErr w:type="spellEnd"/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Сфера профессиональных предпочтений учащихся.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Подпишитесь на новые материалы нашего сайта:</w:t>
      </w:r>
    </w:p>
    <w:p w:rsidR="00FE714E" w:rsidRPr="006B2928" w:rsidRDefault="00FE714E" w:rsidP="00FE71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292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3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0"/>
      </w:tblGrid>
      <w:tr w:rsidR="00FE714E" w:rsidRPr="006B2928" w:rsidTr="00477D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14E" w:rsidRPr="006B2928" w:rsidRDefault="00FE714E" w:rsidP="0047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6B2928">
                <w:rPr>
                  <w:rFonts w:ascii="Trebuchet MS" w:eastAsia="Times New Roman" w:hAnsi="Trebuchet MS" w:cs="Arial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Психология счастливой жизни</w:t>
              </w:r>
            </w:hyperlink>
          </w:p>
        </w:tc>
      </w:tr>
      <w:tr w:rsidR="00FE714E" w:rsidRPr="006B2928" w:rsidTr="00477D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714E" w:rsidRPr="006B2928" w:rsidRDefault="00FE714E" w:rsidP="00477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92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7pt;height:18pt" o:ole="">
                  <v:imagedata r:id="rId11" o:title=""/>
                </v:shape>
                <w:control r:id="rId12" w:name="Объект 7" w:shapeid="_x0000_i1031"/>
              </w:object>
            </w:r>
            <w:r w:rsidRPr="006B29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B292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2" type="#_x0000_t75" style="width:63pt;height:23pt" o:ole="">
                  <v:imagedata r:id="rId13" o:title=""/>
                </v:shape>
                <w:control r:id="rId14" w:name="Объект 8" w:shapeid="_x0000_i1032"/>
              </w:object>
            </w:r>
          </w:p>
        </w:tc>
      </w:tr>
    </w:tbl>
    <w:p w:rsidR="00FE714E" w:rsidRPr="006B2928" w:rsidRDefault="00FE714E" w:rsidP="00FE71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B29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714E" w:rsidRPr="006B2928" w:rsidRDefault="00FE714E" w:rsidP="00FE714E">
      <w:pPr>
        <w:shd w:val="clear" w:color="auto" w:fill="DDECF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lang w:eastAsia="ru-RU"/>
        </w:rPr>
        <w:t>Другие статьи, которые могут быть вам интересны:</w:t>
      </w:r>
    </w:p>
    <w:p w:rsidR="00FE714E" w:rsidRPr="006B2928" w:rsidRDefault="00FE714E" w:rsidP="00FE71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Методика профессионального самоопределения Дж. </w:t>
        </w:r>
        <w:proofErr w:type="spell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Голланда</w:t>
        </w:r>
        <w:proofErr w:type="spell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 (Тест </w:t>
        </w:r>
        <w:proofErr w:type="spell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Голланда</w:t>
        </w:r>
        <w:proofErr w:type="spell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).</w:t>
        </w:r>
      </w:hyperlink>
    </w:p>
    <w:p w:rsidR="00FE714E" w:rsidRPr="006B2928" w:rsidRDefault="00FE714E" w:rsidP="00FE71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Тест </w:t>
        </w:r>
        <w:proofErr w:type="spell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Сонди</w:t>
        </w:r>
        <w:proofErr w:type="spell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. Методика восьми влечений. Метод портретных выборов (МПВ), модификация </w:t>
        </w:r>
        <w:proofErr w:type="spell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Собчик</w:t>
        </w:r>
        <w:proofErr w:type="spell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. Опросник - </w:t>
        </w:r>
        <w:proofErr w:type="spell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судьбоанализ</w:t>
        </w:r>
        <w:proofErr w:type="spell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.</w:t>
        </w:r>
      </w:hyperlink>
    </w:p>
    <w:p w:rsidR="00FE714E" w:rsidRPr="006B2928" w:rsidRDefault="00FE714E" w:rsidP="00FE71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proofErr w:type="gram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Анкета Ориентация, И.Л. Соломин (Опросник профориентации.</w:t>
        </w:r>
        <w:proofErr w:type="gram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 / </w:t>
        </w:r>
        <w:proofErr w:type="gram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Методика оценки профессиональных интересов и способностей)</w:t>
        </w:r>
      </w:hyperlink>
      <w:proofErr w:type="gramEnd"/>
    </w:p>
    <w:p w:rsidR="00FE714E" w:rsidRPr="006B2928" w:rsidRDefault="00FE714E" w:rsidP="00FE71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Выбор жизненного пути. Профессиональное самоопределение.</w:t>
        </w:r>
      </w:hyperlink>
    </w:p>
    <w:p w:rsidR="00FE714E" w:rsidRPr="006B2928" w:rsidRDefault="00FE714E" w:rsidP="00FE71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 xml:space="preserve">Что делать, если отчислили? Успешные и известные двоечники и </w:t>
        </w:r>
        <w:proofErr w:type="gramStart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недоучки</w:t>
        </w:r>
        <w:proofErr w:type="gramEnd"/>
        <w:r w:rsidRPr="006B29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8FBFD"/>
            <w:lang w:eastAsia="ru-RU"/>
          </w:rPr>
          <w:t>.</w:t>
        </w:r>
      </w:hyperlink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Источник: </w:t>
      </w:r>
      <w:hyperlink r:id="rId20" w:anchor="ixzz3TyObZPFj" w:history="1">
        <w:r w:rsidRPr="006B2928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http://psycabi.net/testy/138-test-na-proforientatsiyu-oprosnik-jovajshi-sfera-professionalnykh-predpochtenij-uchashchikhsya#ixzz3TyObZPFj</w:t>
        </w:r>
      </w:hyperlink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полученные данные, необходимо выделить сферы, содержащие наибольшее количество баллов, и эти сферы деятельности можно считать самыми предпочтительными.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Ключ к тесту, обработка результатов: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сфера работы с людьми: 2а, 4а, 6б, 9а, 12б, 16а, 17б, 19б, 23б, 28б;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 сфера умственного труда: 4б, 7а, 10б, 13а, 14б, 18а, 20а, 21б,26б, 30а;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сфера технических интересов: 1б, 3б, 6а, 8б, 12а, 14а, 15б, 25а, 26а, 29б;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сфера эстетики и искусства: 1а, 5б, 8а, 10а, 11б, 17а, 21а, 23а, 24б, 28а;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сфера физического труда,  подвижной деятельности: 2б, 5а, 13б, 15а, 18б, 20б, 22а, 24а, 25б, 27а;</w:t>
      </w:r>
    </w:p>
    <w:p w:rsidR="00FE714E" w:rsidRPr="006B2928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2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сфера материальных интересов,  планово-экономических видов работ: 3а, 7б, 9б, 11а, 16б, 19а, 22б, 27б, 29а, 30б.</w:t>
      </w: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lang w:eastAsia="ru-RU"/>
        </w:rPr>
      </w:pPr>
    </w:p>
    <w:p w:rsidR="00FE714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7"/>
          <w:szCs w:val="27"/>
          <w:u w:val="single"/>
          <w:lang w:eastAsia="ru-RU"/>
        </w:rPr>
      </w:pPr>
    </w:p>
    <w:p w:rsidR="00A046B3" w:rsidRDefault="00A046B3" w:rsidP="00891844">
      <w:pPr>
        <w:jc w:val="center"/>
      </w:pPr>
    </w:p>
    <w:sectPr w:rsidR="00A0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7C5"/>
    <w:multiLevelType w:val="multilevel"/>
    <w:tmpl w:val="16F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8"/>
    <w:rsid w:val="00667C70"/>
    <w:rsid w:val="006B2928"/>
    <w:rsid w:val="0070678F"/>
    <w:rsid w:val="00891844"/>
    <w:rsid w:val="009A797D"/>
    <w:rsid w:val="00A046B3"/>
    <w:rsid w:val="00CE3D47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000">
          <w:marLeft w:val="0"/>
          <w:marRight w:val="0"/>
          <w:marTop w:val="0"/>
          <w:marBottom w:val="0"/>
          <w:divBdr>
            <w:top w:val="dotted" w:sz="6" w:space="4" w:color="84A7DB"/>
            <w:left w:val="dotted" w:sz="6" w:space="4" w:color="84A7DB"/>
            <w:bottom w:val="dotted" w:sz="6" w:space="4" w:color="84A7DB"/>
            <w:right w:val="dotted" w:sz="6" w:space="4" w:color="84A7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abi.net/testy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psycabi.net/psikhologiya-dlya-molodykh-i-tseleustremlennykh/psikhologiya-samoopredeleniya/23-vybiraem-zhiznennyj-put-printsipy-i-oshibki-samoopredeleni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sycabi.net/vopros-psikhologu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psycabi.net/testy/372-anketa-orientatsiya-i-l-solomin-oprosnik-proforientatsii-metodika-professionalnykh-interesov-i-sposobnostej-test-solomina-i-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abi.net/testy/428-test-sondi-metodika-vosmi-vlechenij-metod-portretnykh-vyborov-mpv-modifikatsiya-sobchik-oprosnik-sudboanaliz" TargetMode="External"/><Relationship Id="rId20" Type="http://schemas.openxmlformats.org/officeDocument/2006/relationships/hyperlink" Target="http://psycabi.net/testy/138-test-na-proforientatsiyu-oprosnik-jovajshi-sfera-professionalnykh-predpochtenij-uchashchikhs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://psycabi.net/testy/60-metodika-professionalnogo-samoopredeleniya-dzh-gollanda" TargetMode="External"/><Relationship Id="rId10" Type="http://schemas.openxmlformats.org/officeDocument/2006/relationships/hyperlink" Target="http://subscribe.ru/catalog/culture.psychology.psycabinet" TargetMode="External"/><Relationship Id="rId19" Type="http://schemas.openxmlformats.org/officeDocument/2006/relationships/hyperlink" Target="http://psycabi.net/istorii-uspekha-neudachnikov/378-chto-delat-esli-otchislili-uspeshnye-i-izvestnye-dvoechniki-i-nedouch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cabi.net/testy/152-kuda-pojti-uchitsya-oprosnik-karta-interesov-a-e-golomshtoka-modifikatsiya-filimonovoj-o-g" TargetMode="Externa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3E3-26B2-4A69-A418-AD5DEE63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4</cp:revision>
  <dcterms:created xsi:type="dcterms:W3CDTF">2015-03-10T09:23:00Z</dcterms:created>
  <dcterms:modified xsi:type="dcterms:W3CDTF">2015-03-17T04:42:00Z</dcterms:modified>
</cp:coreProperties>
</file>